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98" w:rsidRPr="00C13AAE" w:rsidRDefault="005D14CE" w:rsidP="00A179AE">
      <w:pPr>
        <w:jc w:val="center"/>
        <w:rPr>
          <w:rFonts w:cs="Times New Roman"/>
          <w:b/>
          <w:sz w:val="28"/>
          <w:szCs w:val="28"/>
        </w:rPr>
      </w:pPr>
      <w:r w:rsidRPr="00C13AAE">
        <w:rPr>
          <w:rFonts w:cs="Times New Roman"/>
          <w:b/>
          <w:sz w:val="28"/>
          <w:szCs w:val="28"/>
        </w:rPr>
        <w:t>Dodatok č.1</w:t>
      </w:r>
      <w:r w:rsidR="00A179AE" w:rsidRPr="00C13AAE">
        <w:rPr>
          <w:rFonts w:cs="Times New Roman"/>
          <w:b/>
          <w:sz w:val="28"/>
          <w:szCs w:val="28"/>
        </w:rPr>
        <w:t xml:space="preserve"> </w:t>
      </w:r>
      <w:r w:rsidR="00C47D98" w:rsidRPr="00C13AAE">
        <w:rPr>
          <w:rFonts w:cs="Times New Roman"/>
          <w:b/>
          <w:sz w:val="28"/>
          <w:szCs w:val="28"/>
        </w:rPr>
        <w:t xml:space="preserve">k Zmluve o </w:t>
      </w:r>
      <w:r w:rsidR="004D1DD6" w:rsidRPr="00C13AAE">
        <w:rPr>
          <w:rFonts w:cs="Times New Roman"/>
          <w:b/>
          <w:sz w:val="28"/>
          <w:szCs w:val="28"/>
        </w:rPr>
        <w:t>dielo</w:t>
      </w:r>
      <w:r w:rsidR="00C47D98" w:rsidRPr="00C13AAE">
        <w:rPr>
          <w:rFonts w:cs="Times New Roman"/>
          <w:b/>
          <w:sz w:val="28"/>
          <w:szCs w:val="28"/>
        </w:rPr>
        <w:t xml:space="preserve"> </w:t>
      </w:r>
    </w:p>
    <w:p w:rsidR="00A179AE" w:rsidRPr="00C13AAE" w:rsidRDefault="005D14CE" w:rsidP="005D14CE">
      <w:pPr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medzi zmluvnými stranami:</w:t>
      </w:r>
    </w:p>
    <w:p w:rsidR="00C47D98" w:rsidRPr="00C13AAE" w:rsidRDefault="00C13AAE" w:rsidP="005D14C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color w:val="000000" w:themeColor="text1"/>
          <w:sz w:val="24"/>
          <w:szCs w:val="24"/>
        </w:rPr>
        <w:t>Dodávateľ: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názov: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b/>
          <w:color w:val="000000" w:themeColor="text1"/>
          <w:sz w:val="24"/>
          <w:szCs w:val="24"/>
        </w:rPr>
        <w:t xml:space="preserve">Regionálna rozvojová agentúra Púchov 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sídlo: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Námestie slobody 1400, 020 01 Púchov</w:t>
      </w:r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v zastúpení:</w:t>
      </w:r>
      <w:r w:rsidRPr="00C13AAE">
        <w:rPr>
          <w:rFonts w:cs="Times New Roman"/>
          <w:color w:val="000000" w:themeColor="text1"/>
          <w:sz w:val="24"/>
          <w:szCs w:val="24"/>
        </w:rPr>
        <w:tab/>
        <w:t>P</w:t>
      </w:r>
      <w:r w:rsidR="005D14CE" w:rsidRPr="00C13AAE">
        <w:rPr>
          <w:rFonts w:cs="Times New Roman"/>
          <w:color w:val="000000" w:themeColor="text1"/>
          <w:sz w:val="24"/>
          <w:szCs w:val="24"/>
        </w:rPr>
        <w:t>ae</w:t>
      </w:r>
      <w:r w:rsidRPr="00C13AAE">
        <w:rPr>
          <w:rFonts w:cs="Times New Roman"/>
          <w:color w:val="000000" w:themeColor="text1"/>
          <w:sz w:val="24"/>
          <w:szCs w:val="24"/>
        </w:rPr>
        <w:t xml:space="preserve">dDr. Miroslav </w:t>
      </w:r>
      <w:proofErr w:type="spellStart"/>
      <w:r w:rsidRPr="00C13AAE">
        <w:rPr>
          <w:rFonts w:cs="Times New Roman"/>
          <w:color w:val="000000" w:themeColor="text1"/>
          <w:sz w:val="24"/>
          <w:szCs w:val="24"/>
        </w:rPr>
        <w:t>Kubičár</w:t>
      </w:r>
      <w:proofErr w:type="spellEnd"/>
    </w:p>
    <w:p w:rsidR="00C47D98" w:rsidRPr="00C13AAE" w:rsidRDefault="00C47D98" w:rsidP="00C47D98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kontaktná osoba:</w:t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Ing. Barbora Staňová </w:t>
      </w:r>
    </w:p>
    <w:p w:rsidR="00C47D98" w:rsidRPr="00C13AAE" w:rsidRDefault="00C47D98" w:rsidP="004D1DD6">
      <w:pPr>
        <w:tabs>
          <w:tab w:val="left" w:pos="2880"/>
          <w:tab w:val="left" w:pos="5220"/>
        </w:tabs>
        <w:spacing w:after="0" w:line="280" w:lineRule="atLeast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>IČO:</w:t>
      </w:r>
      <w:r w:rsidRPr="00C13AAE">
        <w:rPr>
          <w:rFonts w:cs="Times New Roman"/>
          <w:color w:val="000000" w:themeColor="text1"/>
          <w:sz w:val="24"/>
          <w:szCs w:val="24"/>
        </w:rPr>
        <w:tab/>
        <w:t>37923536</w:t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</w:r>
      <w:r w:rsidRPr="00C13AAE">
        <w:rPr>
          <w:rFonts w:cs="Times New Roman"/>
          <w:color w:val="000000" w:themeColor="text1"/>
          <w:sz w:val="24"/>
          <w:szCs w:val="24"/>
        </w:rPr>
        <w:tab/>
        <w:t xml:space="preserve"> </w:t>
      </w:r>
    </w:p>
    <w:p w:rsidR="00C13AAE" w:rsidRDefault="00C47D98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color w:val="000000" w:themeColor="text1"/>
          <w:sz w:val="24"/>
          <w:szCs w:val="24"/>
        </w:rPr>
        <w:t xml:space="preserve">bankové spojenie:       </w:t>
      </w:r>
      <w:r w:rsidR="004D1DD6" w:rsidRPr="00C13AAE">
        <w:rPr>
          <w:rFonts w:cs="Times New Roman"/>
          <w:color w:val="000000" w:themeColor="text1"/>
          <w:sz w:val="24"/>
          <w:szCs w:val="24"/>
        </w:rPr>
        <w:t xml:space="preserve">Prima banka Slovensko </w:t>
      </w:r>
      <w:proofErr w:type="spellStart"/>
      <w:r w:rsidR="004D1DD6" w:rsidRPr="00C13AAE">
        <w:rPr>
          <w:rFonts w:cs="Times New Roman"/>
          <w:color w:val="000000" w:themeColor="text1"/>
          <w:sz w:val="24"/>
          <w:szCs w:val="24"/>
        </w:rPr>
        <w:t>a.s</w:t>
      </w:r>
      <w:proofErr w:type="spellEnd"/>
      <w:r w:rsidR="004D1DD6" w:rsidRPr="00C13AAE">
        <w:rPr>
          <w:rFonts w:cs="Times New Roman"/>
          <w:color w:val="000000" w:themeColor="text1"/>
          <w:sz w:val="24"/>
          <w:szCs w:val="24"/>
        </w:rPr>
        <w:t>., 7232809003/5600</w:t>
      </w:r>
    </w:p>
    <w:p w:rsidR="00C47D98" w:rsidRPr="00C13AAE" w:rsidRDefault="00A179AE" w:rsidP="00C13AAE">
      <w:pPr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</w:t>
      </w:r>
      <w:r w:rsidR="00C13AAE">
        <w:rPr>
          <w:rFonts w:cs="Times New Roman"/>
          <w:i/>
          <w:sz w:val="24"/>
          <w:szCs w:val="24"/>
        </w:rPr>
        <w:t>dodávateľ</w:t>
      </w:r>
      <w:r w:rsidRPr="00C13AAE">
        <w:rPr>
          <w:rFonts w:cs="Times New Roman"/>
          <w:i/>
          <w:sz w:val="24"/>
          <w:szCs w:val="24"/>
        </w:rPr>
        <w:t>“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13AAE" w:rsidP="00C47D9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Objednávateľ: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názov: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4D1DD6" w:rsidRPr="00C13AAE">
        <w:rPr>
          <w:rFonts w:cs="Times New Roman"/>
          <w:b/>
          <w:bCs/>
          <w:sz w:val="24"/>
          <w:szCs w:val="24"/>
        </w:rPr>
        <w:t>Obec</w:t>
      </w:r>
      <w:r w:rsidR="00FB0885">
        <w:rPr>
          <w:rFonts w:cs="Times New Roman"/>
          <w:b/>
          <w:bCs/>
          <w:sz w:val="24"/>
          <w:szCs w:val="24"/>
        </w:rPr>
        <w:t xml:space="preserve"> </w:t>
      </w:r>
      <w:r w:rsidR="00F1155D">
        <w:rPr>
          <w:rFonts w:cs="Times New Roman"/>
          <w:b/>
          <w:bCs/>
          <w:sz w:val="24"/>
          <w:szCs w:val="24"/>
        </w:rPr>
        <w:t xml:space="preserve">Mojtín </w:t>
      </w:r>
    </w:p>
    <w:p w:rsidR="00B36BEB" w:rsidRPr="00C13AAE" w:rsidRDefault="00B36BEB" w:rsidP="00B36BEB">
      <w:pPr>
        <w:spacing w:after="0" w:line="280" w:lineRule="atLeast"/>
        <w:ind w:left="708"/>
        <w:rPr>
          <w:rFonts w:cs="Times New Roman"/>
          <w:bCs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sídlo: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F1155D">
        <w:rPr>
          <w:rFonts w:cs="Times New Roman"/>
          <w:bCs/>
          <w:sz w:val="24"/>
          <w:szCs w:val="24"/>
        </w:rPr>
        <w:t xml:space="preserve">Mojtín 242, 020 72 Mojtín 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b/>
          <w:sz w:val="24"/>
          <w:szCs w:val="24"/>
        </w:rPr>
      </w:pPr>
      <w:r w:rsidRPr="00C13AAE">
        <w:rPr>
          <w:rFonts w:cs="Times New Roman"/>
          <w:sz w:val="24"/>
          <w:szCs w:val="24"/>
        </w:rPr>
        <w:t>v zastúpení: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F1155D">
        <w:rPr>
          <w:rFonts w:cs="Times New Roman"/>
          <w:sz w:val="24"/>
          <w:szCs w:val="24"/>
        </w:rPr>
        <w:t>František Staňo</w:t>
      </w:r>
      <w:r w:rsidR="00FB0885">
        <w:rPr>
          <w:rFonts w:cs="Times New Roman"/>
          <w:sz w:val="24"/>
          <w:szCs w:val="24"/>
        </w:rPr>
        <w:t xml:space="preserve"> </w:t>
      </w:r>
      <w:r w:rsidR="00831F30">
        <w:rPr>
          <w:rFonts w:cs="Times New Roman"/>
          <w:sz w:val="24"/>
          <w:szCs w:val="24"/>
        </w:rPr>
        <w:t xml:space="preserve"> </w:t>
      </w:r>
    </w:p>
    <w:p w:rsidR="00B36BEB" w:rsidRPr="00C13AAE" w:rsidRDefault="00B36BEB" w:rsidP="00B36BEB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IČO: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</w:r>
      <w:r w:rsidRPr="00C13AAE">
        <w:rPr>
          <w:rFonts w:cs="Times New Roman"/>
          <w:sz w:val="24"/>
          <w:szCs w:val="24"/>
        </w:rPr>
        <w:tab/>
      </w:r>
      <w:r w:rsidR="00FB0885">
        <w:rPr>
          <w:rFonts w:cs="Times New Roman"/>
          <w:sz w:val="24"/>
          <w:szCs w:val="24"/>
        </w:rPr>
        <w:t>00317</w:t>
      </w:r>
      <w:r w:rsidR="00F1155D">
        <w:rPr>
          <w:rFonts w:cs="Times New Roman"/>
          <w:sz w:val="24"/>
          <w:szCs w:val="24"/>
        </w:rPr>
        <w:t>543</w:t>
      </w:r>
      <w:r w:rsidRPr="00C13AAE">
        <w:rPr>
          <w:rFonts w:cs="Times New Roman"/>
          <w:sz w:val="24"/>
          <w:szCs w:val="24"/>
        </w:rPr>
        <w:tab/>
      </w:r>
    </w:p>
    <w:p w:rsidR="00C13AAE" w:rsidRPr="007A30EA" w:rsidRDefault="00B36BEB" w:rsidP="007A30EA">
      <w:pPr>
        <w:spacing w:after="0" w:line="280" w:lineRule="atLeast"/>
        <w:ind w:left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IČ DPH:</w:t>
      </w:r>
      <w:r w:rsidRPr="00C13AAE">
        <w:rPr>
          <w:rFonts w:cs="Times New Roman"/>
          <w:sz w:val="24"/>
          <w:szCs w:val="24"/>
        </w:rPr>
        <w:tab/>
        <w:t xml:space="preserve"> </w:t>
      </w:r>
      <w:r w:rsidRPr="00C13AAE">
        <w:rPr>
          <w:rFonts w:cs="Times New Roman"/>
          <w:sz w:val="24"/>
          <w:szCs w:val="24"/>
        </w:rPr>
        <w:tab/>
        <w:t>nie je platcom DPH</w:t>
      </w:r>
      <w:r w:rsidR="005D14CE" w:rsidRPr="00C13AAE">
        <w:rPr>
          <w:rFonts w:cs="Times New Roman"/>
          <w:sz w:val="24"/>
          <w:szCs w:val="24"/>
        </w:rPr>
        <w:t xml:space="preserve"> </w:t>
      </w:r>
    </w:p>
    <w:p w:rsidR="00C47D98" w:rsidRPr="00C13AAE" w:rsidRDefault="00C47D98" w:rsidP="005D14CE">
      <w:pPr>
        <w:ind w:firstLine="708"/>
        <w:jc w:val="both"/>
        <w:rPr>
          <w:rFonts w:cs="Times New Roman"/>
          <w:i/>
          <w:sz w:val="24"/>
          <w:szCs w:val="24"/>
        </w:rPr>
      </w:pPr>
      <w:r w:rsidRPr="00C13AAE">
        <w:rPr>
          <w:rFonts w:cs="Times New Roman"/>
          <w:i/>
          <w:sz w:val="24"/>
          <w:szCs w:val="24"/>
        </w:rPr>
        <w:t>ďalej len „objednávateľ“</w:t>
      </w:r>
    </w:p>
    <w:p w:rsidR="00ED3529" w:rsidRPr="00C13AAE" w:rsidRDefault="00ED3529" w:rsidP="005D14CE">
      <w:pPr>
        <w:ind w:firstLine="708"/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sa nižšie uvedeného dňa dohodli na prijatí a pripísaní tohto Dodatku č. 1 k Zmluve o</w:t>
      </w:r>
      <w:r w:rsidR="004D1DD6" w:rsidRPr="00C13AAE">
        <w:rPr>
          <w:rFonts w:cs="Times New Roman"/>
          <w:sz w:val="24"/>
          <w:szCs w:val="24"/>
        </w:rPr>
        <w:t> dielo (</w:t>
      </w:r>
      <w:r w:rsidRPr="00C13AAE">
        <w:rPr>
          <w:rFonts w:cs="Times New Roman"/>
          <w:sz w:val="24"/>
          <w:szCs w:val="24"/>
        </w:rPr>
        <w:t xml:space="preserve">ďalej len Zmluva) (Dodatok č.1 ďalej len „Dodatok“), pričom Zmluva bola uzatvorená zmluvnými stranami dňa </w:t>
      </w:r>
      <w:r w:rsidR="00F1155D">
        <w:rPr>
          <w:rFonts w:cs="Times New Roman"/>
          <w:sz w:val="24"/>
          <w:szCs w:val="24"/>
        </w:rPr>
        <w:t>02</w:t>
      </w:r>
      <w:r w:rsidRPr="00C13AAE">
        <w:rPr>
          <w:rFonts w:cs="Times New Roman"/>
          <w:sz w:val="24"/>
          <w:szCs w:val="24"/>
        </w:rPr>
        <w:t>.0</w:t>
      </w:r>
      <w:r w:rsidR="00F1155D">
        <w:rPr>
          <w:rFonts w:cs="Times New Roman"/>
          <w:sz w:val="24"/>
          <w:szCs w:val="24"/>
        </w:rPr>
        <w:t>4</w:t>
      </w:r>
      <w:r w:rsidRPr="00C13AAE">
        <w:rPr>
          <w:rFonts w:cs="Times New Roman"/>
          <w:sz w:val="24"/>
          <w:szCs w:val="24"/>
        </w:rPr>
        <w:t>.201</w:t>
      </w:r>
      <w:r w:rsidR="004D1DD6" w:rsidRPr="00C13AAE">
        <w:rPr>
          <w:rFonts w:cs="Times New Roman"/>
          <w:sz w:val="24"/>
          <w:szCs w:val="24"/>
        </w:rPr>
        <w:t>5</w:t>
      </w:r>
      <w:r w:rsidRPr="00C13AAE">
        <w:rPr>
          <w:rFonts w:cs="Times New Roman"/>
          <w:sz w:val="24"/>
          <w:szCs w:val="24"/>
        </w:rPr>
        <w:t xml:space="preserve">. Uzatvorenie tohto dodatku bolo iniciované zo strany </w:t>
      </w:r>
      <w:r w:rsidR="004D1DD6" w:rsidRPr="00C13AAE">
        <w:rPr>
          <w:rFonts w:cs="Times New Roman"/>
          <w:sz w:val="24"/>
          <w:szCs w:val="24"/>
        </w:rPr>
        <w:t>dodávateľa</w:t>
      </w:r>
      <w:r w:rsidRPr="00C13AAE">
        <w:rPr>
          <w:rFonts w:cs="Times New Roman"/>
          <w:sz w:val="24"/>
          <w:szCs w:val="24"/>
        </w:rPr>
        <w:t xml:space="preserve"> z toho dôvodu, </w:t>
      </w:r>
      <w:r w:rsidR="004D1DD6" w:rsidRPr="00C13AAE">
        <w:rPr>
          <w:rFonts w:cs="Times New Roman"/>
          <w:sz w:val="24"/>
          <w:szCs w:val="24"/>
        </w:rPr>
        <w:t>že dodávateľ</w:t>
      </w:r>
      <w:r w:rsidRPr="00C13AAE">
        <w:rPr>
          <w:rFonts w:cs="Times New Roman"/>
          <w:sz w:val="24"/>
          <w:szCs w:val="24"/>
        </w:rPr>
        <w:t xml:space="preserve"> žiada</w:t>
      </w:r>
      <w:r w:rsidR="00C13AAE">
        <w:rPr>
          <w:rFonts w:cs="Times New Roman"/>
          <w:sz w:val="24"/>
          <w:szCs w:val="24"/>
        </w:rPr>
        <w:t>l</w:t>
      </w:r>
      <w:r w:rsidRPr="00C13AAE">
        <w:rPr>
          <w:rFonts w:cs="Times New Roman"/>
          <w:sz w:val="24"/>
          <w:szCs w:val="24"/>
        </w:rPr>
        <w:t xml:space="preserve"> od objednávateľa predĺženie lehoty na poskytnutie služby, pretože v pôvodne dohodnutej lehote nebolo možné službu poskytnúť</w:t>
      </w:r>
      <w:r w:rsidR="004D1DD6" w:rsidRPr="00C13AAE">
        <w:rPr>
          <w:rFonts w:cs="Times New Roman"/>
          <w:sz w:val="24"/>
          <w:szCs w:val="24"/>
        </w:rPr>
        <w:t xml:space="preserve"> v tlačenej i elektronickej forme</w:t>
      </w:r>
      <w:r w:rsidRPr="00C13AAE">
        <w:rPr>
          <w:rFonts w:cs="Times New Roman"/>
          <w:sz w:val="24"/>
          <w:szCs w:val="24"/>
        </w:rPr>
        <w:t xml:space="preserve"> riadne</w:t>
      </w:r>
      <w:r w:rsidR="004D1DD6" w:rsidRPr="00C13AAE">
        <w:rPr>
          <w:rFonts w:cs="Times New Roman"/>
          <w:sz w:val="24"/>
          <w:szCs w:val="24"/>
        </w:rPr>
        <w:t>,</w:t>
      </w:r>
      <w:r w:rsidRPr="00C13AAE">
        <w:rPr>
          <w:rFonts w:cs="Times New Roman"/>
          <w:sz w:val="24"/>
          <w:szCs w:val="24"/>
        </w:rPr>
        <w:t> včas</w:t>
      </w:r>
      <w:r w:rsidR="004D1DD6" w:rsidRPr="00C13AAE">
        <w:rPr>
          <w:rFonts w:cs="Times New Roman"/>
          <w:sz w:val="24"/>
          <w:szCs w:val="24"/>
        </w:rPr>
        <w:t xml:space="preserve"> a</w:t>
      </w:r>
      <w:r w:rsidRPr="00C13AAE">
        <w:rPr>
          <w:rFonts w:cs="Times New Roman"/>
          <w:sz w:val="24"/>
          <w:szCs w:val="24"/>
        </w:rPr>
        <w:t xml:space="preserve"> v požadovanej kvalite. </w:t>
      </w:r>
    </w:p>
    <w:p w:rsidR="00ED3529" w:rsidRPr="00C13AAE" w:rsidRDefault="00ED3529" w:rsidP="00ED3529">
      <w:pPr>
        <w:jc w:val="both"/>
        <w:rPr>
          <w:rFonts w:cs="Times New Roman"/>
          <w:sz w:val="24"/>
          <w:szCs w:val="24"/>
          <w:u w:val="single"/>
        </w:rPr>
      </w:pPr>
      <w:r w:rsidRPr="00C13AAE">
        <w:rPr>
          <w:rFonts w:cs="Times New Roman"/>
          <w:sz w:val="24"/>
          <w:szCs w:val="24"/>
          <w:u w:val="single"/>
        </w:rPr>
        <w:t>Dodatok k Zmluve má nasledovný obsah:</w:t>
      </w:r>
    </w:p>
    <w:p w:rsidR="004D1DD6" w:rsidRPr="00C13AAE" w:rsidRDefault="00A179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Mení sa </w:t>
      </w:r>
      <w:proofErr w:type="spellStart"/>
      <w:r w:rsidR="00C13AAE" w:rsidRPr="00C13AAE">
        <w:rPr>
          <w:rFonts w:cs="Times New Roman"/>
          <w:sz w:val="24"/>
          <w:szCs w:val="24"/>
        </w:rPr>
        <w:t>ust</w:t>
      </w:r>
      <w:proofErr w:type="spellEnd"/>
      <w:r w:rsidR="00C13AAE" w:rsidRPr="00C13AAE">
        <w:rPr>
          <w:rFonts w:cs="Times New Roman"/>
          <w:sz w:val="24"/>
          <w:szCs w:val="24"/>
        </w:rPr>
        <w:t xml:space="preserve">. </w:t>
      </w:r>
      <w:r w:rsidR="004D1DD6" w:rsidRPr="00C13AAE">
        <w:rPr>
          <w:rFonts w:cs="Times New Roman"/>
          <w:sz w:val="24"/>
          <w:szCs w:val="24"/>
        </w:rPr>
        <w:t>Čl. 3 ods.</w:t>
      </w:r>
      <w:r w:rsidR="007A30EA">
        <w:rPr>
          <w:rFonts w:cs="Times New Roman"/>
          <w:sz w:val="24"/>
          <w:szCs w:val="24"/>
        </w:rPr>
        <w:t xml:space="preserve"> </w:t>
      </w:r>
      <w:r w:rsidR="004D1DD6" w:rsidRPr="00C13AAE">
        <w:rPr>
          <w:rFonts w:cs="Times New Roman"/>
          <w:sz w:val="24"/>
          <w:szCs w:val="24"/>
        </w:rPr>
        <w:t xml:space="preserve">3.1 z pôvodného znenia: </w:t>
      </w:r>
    </w:p>
    <w:p w:rsidR="00C13AAE" w:rsidRPr="00C13AAE" w:rsidRDefault="00C13AAE" w:rsidP="004D1DD6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3.1 </w:t>
      </w:r>
      <w:r w:rsidRPr="00C13AAE">
        <w:rPr>
          <w:rFonts w:cs="Times New Roman"/>
          <w:sz w:val="24"/>
          <w:szCs w:val="24"/>
        </w:rPr>
        <w:t xml:space="preserve"> </w:t>
      </w:r>
      <w:r w:rsidRPr="00C13AAE">
        <w:rPr>
          <w:sz w:val="24"/>
          <w:szCs w:val="24"/>
        </w:rPr>
        <w:t xml:space="preserve">Dodávateľ odovzdá dielo objednávateľovi osobne, poštou alebo kuriérom najneskôr do 30.11.2015 .    </w:t>
      </w:r>
    </w:p>
    <w:p w:rsidR="00ED3529" w:rsidRPr="00C13AAE" w:rsidRDefault="00C13AAE" w:rsidP="00ED3529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</w:t>
      </w:r>
      <w:r w:rsidR="00ED3529" w:rsidRPr="00C13AAE">
        <w:rPr>
          <w:rFonts w:cs="Times New Roman"/>
          <w:sz w:val="24"/>
          <w:szCs w:val="24"/>
        </w:rPr>
        <w:t xml:space="preserve">nenie </w:t>
      </w:r>
      <w:proofErr w:type="spellStart"/>
      <w:r w:rsidRPr="00C13AAE">
        <w:rPr>
          <w:rFonts w:cs="Times New Roman"/>
          <w:sz w:val="24"/>
          <w:szCs w:val="24"/>
        </w:rPr>
        <w:t>ust</w:t>
      </w:r>
      <w:proofErr w:type="spellEnd"/>
      <w:r w:rsidRPr="00C13AAE">
        <w:rPr>
          <w:rFonts w:cs="Times New Roman"/>
          <w:sz w:val="24"/>
          <w:szCs w:val="24"/>
        </w:rPr>
        <w:t xml:space="preserve">. Čl. 3 ods. 3.1 </w:t>
      </w:r>
      <w:r w:rsidR="00ED3529" w:rsidRPr="00C13AAE">
        <w:rPr>
          <w:rFonts w:cs="Times New Roman"/>
          <w:sz w:val="24"/>
          <w:szCs w:val="24"/>
        </w:rPr>
        <w:t>je po úprave v zmysle tohto dodatku nasledovné:</w:t>
      </w:r>
    </w:p>
    <w:p w:rsidR="00C13AAE" w:rsidRPr="00C13AAE" w:rsidRDefault="007A30EA" w:rsidP="00ED3529">
      <w:pPr>
        <w:jc w:val="both"/>
        <w:rPr>
          <w:rFonts w:cs="Times New Roman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3.1 </w:t>
      </w:r>
      <w:r w:rsidR="00C13AAE" w:rsidRPr="00C13AAE">
        <w:rPr>
          <w:b/>
          <w:color w:val="000000"/>
          <w:sz w:val="24"/>
          <w:szCs w:val="24"/>
        </w:rPr>
        <w:t>Dodávateľ odovzdá dielo objednávateľovi v elektronickej forme osobne, poštou alebo kuriérom najneskôr do 30.11.2015.  Tlačená verzia bude dodaná do 31.03.2016.</w:t>
      </w:r>
    </w:p>
    <w:p w:rsidR="00C47D98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Tento Dodatok nadobúda platnosť a účinnosť dňom jeho podpísania obidvomi zmluvnými stranami. Dodatok sa vyhotovuje v 2 exemplároch, z ktorých každá zmluvná strana </w:t>
      </w:r>
      <w:proofErr w:type="spellStart"/>
      <w:r w:rsidRPr="00C13AAE">
        <w:rPr>
          <w:rFonts w:cs="Times New Roman"/>
          <w:sz w:val="24"/>
          <w:szCs w:val="24"/>
        </w:rPr>
        <w:t>obdrží</w:t>
      </w:r>
      <w:proofErr w:type="spellEnd"/>
      <w:r w:rsidRPr="00C13AAE">
        <w:rPr>
          <w:rFonts w:cs="Times New Roman"/>
          <w:sz w:val="24"/>
          <w:szCs w:val="24"/>
        </w:rPr>
        <w:t xml:space="preserve"> 1 vyhotovenie. Dodatok bol zmluvnými stranami prečítaný a na znak súhlasu s jeho obsahom bezvýhradne podpísaný, na základe slobodnej, vážnej a určitej vôle. </w:t>
      </w:r>
    </w:p>
    <w:p w:rsidR="00ED3529" w:rsidRPr="00C13AAE" w:rsidRDefault="00ED3529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 xml:space="preserve">V Púchove dňa </w:t>
      </w:r>
      <w:r w:rsidR="00A179AE" w:rsidRPr="00C13AAE">
        <w:rPr>
          <w:rFonts w:cs="Times New Roman"/>
          <w:sz w:val="24"/>
          <w:szCs w:val="24"/>
        </w:rPr>
        <w:t>................................</w:t>
      </w:r>
      <w:r w:rsidR="00C13AAE">
        <w:rPr>
          <w:rFonts w:cs="Times New Roman"/>
          <w:sz w:val="24"/>
          <w:szCs w:val="24"/>
        </w:rPr>
        <w:tab/>
      </w:r>
      <w:r w:rsidR="00C13AAE">
        <w:rPr>
          <w:rFonts w:cs="Times New Roman"/>
          <w:sz w:val="24"/>
          <w:szCs w:val="24"/>
        </w:rPr>
        <w:tab/>
      </w:r>
      <w:r w:rsidR="00C13AAE">
        <w:rPr>
          <w:rFonts w:cs="Times New Roman"/>
          <w:sz w:val="24"/>
          <w:szCs w:val="24"/>
        </w:rPr>
        <w:tab/>
        <w:t xml:space="preserve">    </w:t>
      </w:r>
      <w:r w:rsidR="00C13AAE" w:rsidRPr="00C13AAE">
        <w:rPr>
          <w:rFonts w:cs="Times New Roman"/>
          <w:sz w:val="24"/>
          <w:szCs w:val="24"/>
        </w:rPr>
        <w:t>V Púchove dňa ................................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Za objedná</w:t>
      </w:r>
      <w:r w:rsidR="00ED3529" w:rsidRPr="00C13AAE">
        <w:rPr>
          <w:rFonts w:cs="Times New Roman"/>
          <w:sz w:val="24"/>
          <w:szCs w:val="24"/>
        </w:rPr>
        <w:t xml:space="preserve">vateľa: </w:t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</w:r>
      <w:r w:rsidR="00ED3529" w:rsidRPr="00C13AAE">
        <w:rPr>
          <w:rFonts w:cs="Times New Roman"/>
          <w:sz w:val="24"/>
          <w:szCs w:val="24"/>
        </w:rPr>
        <w:tab/>
        <w:t>Za poskytovateľa:</w:t>
      </w:r>
    </w:p>
    <w:p w:rsidR="00C47D98" w:rsidRPr="00C13AAE" w:rsidRDefault="00C47D98" w:rsidP="00C47D98">
      <w:pPr>
        <w:jc w:val="both"/>
        <w:rPr>
          <w:rFonts w:cs="Times New Roman"/>
          <w:sz w:val="24"/>
          <w:szCs w:val="24"/>
        </w:rPr>
      </w:pPr>
    </w:p>
    <w:p w:rsidR="00A179AE" w:rsidRPr="00C13AAE" w:rsidRDefault="00C47D98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sz w:val="24"/>
          <w:szCs w:val="24"/>
        </w:rPr>
        <w:t>......................................</w:t>
      </w:r>
      <w:r w:rsidR="00A179AE" w:rsidRPr="00C13AAE">
        <w:rPr>
          <w:rFonts w:cs="Times New Roman"/>
          <w:sz w:val="24"/>
          <w:szCs w:val="24"/>
        </w:rPr>
        <w:t>.............................</w:t>
      </w:r>
      <w:r w:rsidR="00A179AE" w:rsidRPr="00C13AAE">
        <w:rPr>
          <w:rFonts w:cs="Times New Roman"/>
          <w:sz w:val="24"/>
          <w:szCs w:val="24"/>
        </w:rPr>
        <w:tab/>
      </w:r>
      <w:r w:rsidR="00A179AE" w:rsidRPr="00C13AAE">
        <w:rPr>
          <w:rFonts w:cs="Times New Roman"/>
          <w:sz w:val="24"/>
          <w:szCs w:val="24"/>
        </w:rPr>
        <w:tab/>
        <w:t xml:space="preserve">      </w:t>
      </w:r>
      <w:r w:rsidRPr="00C13AAE">
        <w:rPr>
          <w:rFonts w:cs="Times New Roman"/>
          <w:sz w:val="24"/>
          <w:szCs w:val="24"/>
        </w:rPr>
        <w:t>.............................................................</w:t>
      </w:r>
    </w:p>
    <w:p w:rsidR="005D14CE" w:rsidRPr="00C13AAE" w:rsidRDefault="00A179AE" w:rsidP="00A179AE">
      <w:pPr>
        <w:jc w:val="both"/>
        <w:rPr>
          <w:rFonts w:cs="Times New Roman"/>
          <w:sz w:val="24"/>
          <w:szCs w:val="24"/>
        </w:rPr>
      </w:pPr>
      <w:r w:rsidRPr="00C13AAE">
        <w:rPr>
          <w:rFonts w:cs="Times New Roman"/>
          <w:color w:val="000000"/>
          <w:sz w:val="24"/>
          <w:szCs w:val="24"/>
        </w:rPr>
        <w:t xml:space="preserve">     </w:t>
      </w:r>
      <w:r w:rsidR="00721D70">
        <w:rPr>
          <w:rFonts w:cs="Times New Roman"/>
          <w:color w:val="000000"/>
          <w:sz w:val="24"/>
          <w:szCs w:val="24"/>
        </w:rPr>
        <w:t xml:space="preserve">  </w:t>
      </w:r>
      <w:r w:rsidR="00433A4C">
        <w:rPr>
          <w:rFonts w:cs="Times New Roman"/>
          <w:color w:val="000000"/>
          <w:sz w:val="24"/>
          <w:szCs w:val="24"/>
        </w:rPr>
        <w:t xml:space="preserve">     </w:t>
      </w:r>
      <w:r w:rsidRPr="00C13AAE">
        <w:rPr>
          <w:rFonts w:cs="Times New Roman"/>
          <w:color w:val="000000"/>
          <w:sz w:val="24"/>
          <w:szCs w:val="24"/>
        </w:rPr>
        <w:t xml:space="preserve">   </w:t>
      </w:r>
      <w:r w:rsidR="00F1155D">
        <w:rPr>
          <w:rFonts w:cs="Times New Roman"/>
          <w:sz w:val="24"/>
          <w:szCs w:val="24"/>
        </w:rPr>
        <w:t>František Staňo</w:t>
      </w:r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C62B81">
        <w:rPr>
          <w:rFonts w:cs="Times New Roman"/>
          <w:color w:val="000000"/>
          <w:sz w:val="24"/>
          <w:szCs w:val="24"/>
        </w:rPr>
        <w:tab/>
      </w:r>
      <w:r w:rsidR="00433A4C">
        <w:rPr>
          <w:rFonts w:cs="Times New Roman"/>
          <w:color w:val="000000"/>
          <w:sz w:val="24"/>
          <w:szCs w:val="24"/>
        </w:rPr>
        <w:t xml:space="preserve">          </w:t>
      </w:r>
      <w:r w:rsidR="00F1155D">
        <w:rPr>
          <w:rFonts w:cs="Times New Roman"/>
          <w:color w:val="000000"/>
          <w:sz w:val="24"/>
          <w:szCs w:val="24"/>
        </w:rPr>
        <w:t xml:space="preserve">     </w:t>
      </w:r>
      <w:bookmarkStart w:id="0" w:name="_GoBack"/>
      <w:bookmarkEnd w:id="0"/>
      <w:r w:rsidR="00721D70">
        <w:rPr>
          <w:rFonts w:cs="Times New Roman"/>
          <w:color w:val="000000"/>
          <w:sz w:val="24"/>
          <w:szCs w:val="24"/>
        </w:rPr>
        <w:t xml:space="preserve">  </w:t>
      </w:r>
      <w:r w:rsidR="00FB0885">
        <w:rPr>
          <w:rFonts w:cs="Times New Roman"/>
          <w:color w:val="000000"/>
          <w:sz w:val="24"/>
          <w:szCs w:val="24"/>
        </w:rPr>
        <w:t xml:space="preserve">    </w:t>
      </w:r>
      <w:r w:rsidR="00721D70">
        <w:rPr>
          <w:rFonts w:cs="Times New Roman"/>
          <w:color w:val="000000"/>
          <w:sz w:val="24"/>
          <w:szCs w:val="24"/>
        </w:rPr>
        <w:t xml:space="preserve">   </w:t>
      </w:r>
      <w:r w:rsidR="00C62B81">
        <w:rPr>
          <w:rFonts w:cs="Times New Roman"/>
          <w:color w:val="000000"/>
          <w:sz w:val="24"/>
          <w:szCs w:val="24"/>
        </w:rPr>
        <w:tab/>
      </w:r>
      <w:r w:rsidR="00C13AAE" w:rsidRPr="00C13AAE">
        <w:rPr>
          <w:rFonts w:cs="Times New Roman"/>
          <w:color w:val="000000" w:themeColor="text1"/>
          <w:sz w:val="24"/>
          <w:szCs w:val="24"/>
        </w:rPr>
        <w:t xml:space="preserve">PaedDr. Miroslav </w:t>
      </w:r>
      <w:proofErr w:type="spellStart"/>
      <w:r w:rsidR="00C13AAE" w:rsidRPr="00C13AAE">
        <w:rPr>
          <w:rFonts w:cs="Times New Roman"/>
          <w:color w:val="000000" w:themeColor="text1"/>
          <w:sz w:val="24"/>
          <w:szCs w:val="24"/>
        </w:rPr>
        <w:t>Kubičár</w:t>
      </w:r>
      <w:proofErr w:type="spellEnd"/>
    </w:p>
    <w:p w:rsidR="006B7CB7" w:rsidRPr="00C13AAE" w:rsidRDefault="006B7CB7" w:rsidP="00A179AE">
      <w:pPr>
        <w:jc w:val="both"/>
        <w:rPr>
          <w:rFonts w:cs="Times New Roman"/>
          <w:sz w:val="24"/>
          <w:szCs w:val="24"/>
        </w:rPr>
      </w:pPr>
    </w:p>
    <w:sectPr w:rsidR="006B7CB7" w:rsidRPr="00C13AAE" w:rsidSect="00C13AAE">
      <w:pgSz w:w="11906" w:h="16838"/>
      <w:pgMar w:top="851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98"/>
    <w:rsid w:val="001654DA"/>
    <w:rsid w:val="00433A4C"/>
    <w:rsid w:val="004D1DD6"/>
    <w:rsid w:val="005D14CE"/>
    <w:rsid w:val="006B7CB7"/>
    <w:rsid w:val="00721D70"/>
    <w:rsid w:val="007A30EA"/>
    <w:rsid w:val="007E29B9"/>
    <w:rsid w:val="00831F30"/>
    <w:rsid w:val="00A179AE"/>
    <w:rsid w:val="00A23E82"/>
    <w:rsid w:val="00B36BEB"/>
    <w:rsid w:val="00C13AAE"/>
    <w:rsid w:val="00C47D98"/>
    <w:rsid w:val="00C62B81"/>
    <w:rsid w:val="00ED3529"/>
    <w:rsid w:val="00EE5701"/>
    <w:rsid w:val="00F1155D"/>
    <w:rsid w:val="00F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BF34-6899-48E3-B794-77AAEDF9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3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6BEB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6B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2</cp:revision>
  <cp:lastPrinted>2015-10-07T11:34:00Z</cp:lastPrinted>
  <dcterms:created xsi:type="dcterms:W3CDTF">2015-10-07T11:35:00Z</dcterms:created>
  <dcterms:modified xsi:type="dcterms:W3CDTF">2015-10-07T11:35:00Z</dcterms:modified>
</cp:coreProperties>
</file>